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CD7D3" w14:textId="77777777" w:rsidR="00A35015" w:rsidRDefault="00A35015" w:rsidP="00360248">
      <w:pPr>
        <w:ind w:left="720" w:hanging="360"/>
      </w:pPr>
      <w:bookmarkStart w:id="0" w:name="_GoBack"/>
      <w:bookmarkEnd w:id="0"/>
    </w:p>
    <w:p w14:paraId="2596027B" w14:textId="6D7B3FB8" w:rsidR="00A35015" w:rsidRDefault="00A35015" w:rsidP="00542950">
      <w:pPr>
        <w:pStyle w:val="Listenabsatz"/>
        <w:ind w:left="708"/>
        <w:jc w:val="center"/>
      </w:pPr>
      <w:r w:rsidRPr="00542950">
        <w:rPr>
          <w:sz w:val="24"/>
          <w:szCs w:val="24"/>
        </w:rPr>
        <w:t>Gesundheit &amp; Pflege</w:t>
      </w:r>
      <w:r>
        <w:br/>
      </w:r>
    </w:p>
    <w:p w14:paraId="4EFFBA33" w14:textId="5A7069C1" w:rsidR="000B2E7A" w:rsidRDefault="000B2E7A" w:rsidP="00542950">
      <w:pPr>
        <w:pStyle w:val="Listenabsatz"/>
        <w:numPr>
          <w:ilvl w:val="0"/>
          <w:numId w:val="1"/>
        </w:numPr>
        <w:ind w:left="708"/>
      </w:pPr>
      <w:r>
        <w:t>Wir fordern die Sicherstellung einer Basisversorgung mit ausreichend Kinderarztpraxen mit Kassenvertrag.</w:t>
      </w:r>
    </w:p>
    <w:p w14:paraId="16171291" w14:textId="0D0CA17B" w:rsidR="00656E9B" w:rsidRPr="00A35015" w:rsidRDefault="000B2E7A">
      <w:pPr>
        <w:rPr>
          <w:u w:val="single"/>
        </w:rPr>
      </w:pPr>
      <w:r>
        <w:t xml:space="preserve"> </w:t>
      </w:r>
      <w:r>
        <w:sym w:font="Symbol" w:char="F0B7"/>
      </w:r>
      <w:r>
        <w:t xml:space="preserve"> </w:t>
      </w:r>
      <w:r w:rsidRPr="00A35015">
        <w:rPr>
          <w:u w:val="single"/>
        </w:rPr>
        <w:t xml:space="preserve">Wie stellen Sie diese Versorgung in den nächsten 5 Jahren sicher? </w:t>
      </w:r>
    </w:p>
    <w:p w14:paraId="389B921F" w14:textId="31EEB6C8" w:rsidR="000B2E7A" w:rsidRPr="000B2E7A" w:rsidRDefault="000B2E7A" w:rsidP="000B2E7A">
      <w:pPr>
        <w:rPr>
          <w:i/>
          <w:iCs/>
        </w:rPr>
      </w:pPr>
      <w:r w:rsidRPr="000B2E7A">
        <w:rPr>
          <w:i/>
          <w:iCs/>
        </w:rPr>
        <w:t>Die fehlende Dichte an Kinderarztpraxen in vielen Bezirken ist mehr als besorgniserregend. Speziell im Kassenbereich braucht es eine Tarifanpassung und neue Kassenarztverträge, um Ärztinnen und Ärzte</w:t>
      </w:r>
      <w:r>
        <w:rPr>
          <w:i/>
          <w:iCs/>
        </w:rPr>
        <w:t xml:space="preserve"> zukünftig</w:t>
      </w:r>
      <w:r w:rsidRPr="000B2E7A">
        <w:rPr>
          <w:i/>
          <w:iCs/>
        </w:rPr>
        <w:t xml:space="preserve"> für die offenen Stellen zu begeistern</w:t>
      </w:r>
      <w:r>
        <w:rPr>
          <w:i/>
          <w:iCs/>
        </w:rPr>
        <w:t xml:space="preserve"> und somit eine ausreichende Basisversorgung sicherzustellen.</w:t>
      </w:r>
    </w:p>
    <w:p w14:paraId="7D513B93" w14:textId="3A1B369B" w:rsidR="000B2E7A" w:rsidRDefault="000B2E7A" w:rsidP="00360248">
      <w:pPr>
        <w:pStyle w:val="Listenabsatz"/>
        <w:numPr>
          <w:ilvl w:val="0"/>
          <w:numId w:val="1"/>
        </w:numPr>
      </w:pPr>
      <w:r>
        <w:t xml:space="preserve">Pandemiebedingt ist der Bedarf an kinder- und jugendpsychologischen und -psychiatrischen Betreuungsangeboten sprunghaft gestiegen und kann derzeit nicht gedeckt werden. </w:t>
      </w:r>
    </w:p>
    <w:p w14:paraId="4540D017" w14:textId="2DE6E110" w:rsidR="000B2E7A" w:rsidRPr="00A35015" w:rsidRDefault="000B2E7A" w:rsidP="000B2E7A">
      <w:pPr>
        <w:rPr>
          <w:u w:val="single"/>
        </w:rPr>
      </w:pPr>
      <w:r>
        <w:sym w:font="Symbol" w:char="F0B7"/>
      </w:r>
      <w:r>
        <w:t xml:space="preserve"> </w:t>
      </w:r>
      <w:r w:rsidRPr="00A35015">
        <w:rPr>
          <w:u w:val="single"/>
        </w:rPr>
        <w:t xml:space="preserve">Welche Maßnahmen ergreifen Sie, um diesen Bedarf zu decken und eine flächendeckende Versorgung sicherzustellen? </w:t>
      </w:r>
    </w:p>
    <w:p w14:paraId="0D54E474" w14:textId="2AE4E938" w:rsidR="000B2E7A" w:rsidRDefault="000B2E7A" w:rsidP="000B2E7A">
      <w:pPr>
        <w:rPr>
          <w:i/>
          <w:iCs/>
        </w:rPr>
      </w:pPr>
      <w:r w:rsidRPr="00360248">
        <w:rPr>
          <w:i/>
          <w:iCs/>
        </w:rPr>
        <w:t xml:space="preserve">Wir beobachten diese Entwicklung mit großer Sorge. 2015 </w:t>
      </w:r>
      <w:r w:rsidR="00784DAE" w:rsidRPr="00360248">
        <w:rPr>
          <w:i/>
          <w:iCs/>
        </w:rPr>
        <w:t xml:space="preserve">gab es im Bereich der Kinder- und Jugendpsychiatrie noch 20 Vollzeitäquivalente, 2024 sind es nur noch 11,38 – also fast 9 Vollzeitäquivalente weniger. Durch den, von uns geforderten, Ausbau der Hotline 1450, würden Spitäler spürbar entlastet werden aber vor allem, laut einer Studie der Wirtschaftskammer, 2,4 Milliarden Euro an mitteln </w:t>
      </w:r>
      <w:r w:rsidR="00036DD8">
        <w:rPr>
          <w:i/>
          <w:iCs/>
        </w:rPr>
        <w:t>freigesetzt werden</w:t>
      </w:r>
      <w:r w:rsidR="00784DAE" w:rsidRPr="00360248">
        <w:rPr>
          <w:i/>
          <w:iCs/>
        </w:rPr>
        <w:t xml:space="preserve">, die in den niedergelassenen Bereich oder die Kinder- und Jugendpsychiatrie investiert werden können. </w:t>
      </w:r>
    </w:p>
    <w:p w14:paraId="52A42299" w14:textId="6DADF1B8" w:rsidR="00542950" w:rsidRDefault="00542950" w:rsidP="00542950">
      <w:pPr>
        <w:pStyle w:val="Listenabsatz"/>
        <w:numPr>
          <w:ilvl w:val="0"/>
          <w:numId w:val="1"/>
        </w:numPr>
      </w:pPr>
      <w:r>
        <w:t>In Anlehnung an das burgenländische Pflegekonzept fordern wir eine finanzielle und pensionsrechtliche Absicherung der pflegenden Person. Diese soll – je nach Höhe der Pflegestufe – ein gestaffeltes Gehalt mit Sozialversicherungsbeiträgen beziehen. Die pflegebedürftige Person soll dabei einen Teil der Pension und des Pflegegeldes hierfür aufwenden. Der restliche Betrag soll von der Stadt Wien übernommen werden.</w:t>
      </w:r>
    </w:p>
    <w:p w14:paraId="451F169B" w14:textId="77777777" w:rsidR="00542950" w:rsidRDefault="00542950" w:rsidP="00542950">
      <w:pPr>
        <w:pStyle w:val="Listenabsatz"/>
      </w:pPr>
    </w:p>
    <w:p w14:paraId="12CB96F2" w14:textId="1880364B" w:rsidR="00542950" w:rsidRDefault="00542950" w:rsidP="00542950">
      <w:pPr>
        <w:pStyle w:val="Listenabsatz"/>
        <w:numPr>
          <w:ilvl w:val="0"/>
          <w:numId w:val="5"/>
        </w:numPr>
        <w:rPr>
          <w:u w:val="single"/>
        </w:rPr>
      </w:pPr>
      <w:r w:rsidRPr="00542950">
        <w:rPr>
          <w:u w:val="single"/>
        </w:rPr>
        <w:t>Wie stehen Sie zu dieser Forderung bzw. welche alternativen Lösungsvorschläge gibt es von Ihrer Seite?</w:t>
      </w:r>
    </w:p>
    <w:p w14:paraId="09AF8C41" w14:textId="2EA44526" w:rsidR="00542950" w:rsidRDefault="00542950" w:rsidP="00542950">
      <w:pPr>
        <w:pStyle w:val="Listenabsatz"/>
        <w:ind w:left="360"/>
        <w:rPr>
          <w:u w:val="single"/>
        </w:rPr>
      </w:pPr>
    </w:p>
    <w:p w14:paraId="6EFD8ABC" w14:textId="4C04DE86" w:rsidR="00542950" w:rsidRDefault="00542950" w:rsidP="00542950">
      <w:pPr>
        <w:pStyle w:val="Listenabsatz"/>
        <w:ind w:left="360"/>
        <w:rPr>
          <w:u w:val="single"/>
        </w:rPr>
      </w:pPr>
      <w:r w:rsidRPr="00542950">
        <w:rPr>
          <w:i/>
          <w:iCs/>
        </w:rPr>
        <w:t>Aus Sicht der Wiener Volkspartei ist klar: Pflege darf kein Luxus sein. Menschen, die ihre Angehörigen pflegen, übernehmen eine gesellschaftlich unverzichtbare Aufgabe. Dieses Engagement verdient Anerkennung, Unterstützung und vor allem eine solide soziale Absicherung. Der Vorschlag, pflegende Angehörige, abhängig von der Pflegestufe, mit einem gestaffelten Gehalt inklusiven Sozialversicherungsbeiträgen zu entlohnen, ist zu prüfen. Für uns ist die 24-Stunden-Betreuung das Betreuungsmodell der Zukunft, weil es nicht nur das Gesundheits- und Pflegesystem finanziell und strukturell entlastet, sondern vor allem die individuellen Bedürfnisse der Betroffenen und Familien besser berücksichtigt. Die Förderbedingungen für die 24-Stunden-Betreuung müssen spürbar verbessert werden. Die Einkommensgrenzen für Unterstützungen sollten von den derzeitigen 2.500 Euro auf mindestens 3.500 Euro angehoben und jährlich valorisiert werden. Die monatliche Förderung sollte von 800 auf 1.500 Euro steigen</w:t>
      </w:r>
      <w:r>
        <w:t>.</w:t>
      </w:r>
      <w:r>
        <w:br/>
      </w:r>
      <w:r>
        <w:rPr>
          <w:u w:val="single"/>
        </w:rPr>
        <w:br/>
      </w:r>
      <w:r>
        <w:rPr>
          <w:u w:val="single"/>
        </w:rPr>
        <w:br/>
      </w:r>
      <w:r>
        <w:rPr>
          <w:u w:val="single"/>
        </w:rPr>
        <w:br/>
      </w:r>
    </w:p>
    <w:p w14:paraId="61936315" w14:textId="78B00DCE" w:rsidR="00542950" w:rsidRPr="00542950" w:rsidRDefault="00542950" w:rsidP="00542950">
      <w:pPr>
        <w:pStyle w:val="Listenabsatz"/>
        <w:numPr>
          <w:ilvl w:val="0"/>
          <w:numId w:val="1"/>
        </w:numPr>
        <w:rPr>
          <w:u w:val="single"/>
        </w:rPr>
      </w:pPr>
      <w:r>
        <w:lastRenderedPageBreak/>
        <w:t>Kranke Kinder oder Arbeitszeiten außerhalb der regulären Öffnungszeiten von Kinderbetreuungseinrichtungen sind für viele Eltern eine Herausforderung im Alltag.</w:t>
      </w:r>
    </w:p>
    <w:p w14:paraId="150EA00F" w14:textId="6D1F1B9D" w:rsidR="00542950" w:rsidRDefault="00542950" w:rsidP="00542950">
      <w:pPr>
        <w:pStyle w:val="Listenabsatz"/>
      </w:pPr>
    </w:p>
    <w:p w14:paraId="5D7350C4" w14:textId="71D9A779" w:rsidR="00542950" w:rsidRDefault="00542950" w:rsidP="00542950">
      <w:pPr>
        <w:pStyle w:val="Listenabsatz"/>
        <w:numPr>
          <w:ilvl w:val="0"/>
          <w:numId w:val="5"/>
        </w:numPr>
        <w:rPr>
          <w:u w:val="single"/>
        </w:rPr>
      </w:pPr>
      <w:r w:rsidRPr="00542950">
        <w:rPr>
          <w:u w:val="single"/>
        </w:rPr>
        <w:t>Gibt es Ihrerseits Überlegungen, entsprechende Unterstützungsangebote wie den Omadienst zu entwickeln bzw. zu fördern?</w:t>
      </w:r>
    </w:p>
    <w:p w14:paraId="45FAC345" w14:textId="276C9066" w:rsidR="00542950" w:rsidRDefault="00542950" w:rsidP="00542950">
      <w:pPr>
        <w:rPr>
          <w:i/>
          <w:iCs/>
        </w:rPr>
      </w:pPr>
      <w:r w:rsidRPr="00542950">
        <w:rPr>
          <w:i/>
          <w:iCs/>
        </w:rPr>
        <w:t>Die Wiener Volkspartei hat der Förderung des Omadienstes durch die Stadt Wien immer zugestimmt. Die Förderhöhe wurde aber trotz der Teuerung seit 2012 nie erhöht, weshalb wir uns für eine Valorisierung aussprechen, wie sie auch bei anderen vergleichbaren Förderungen Anwendung findet.</w:t>
      </w:r>
    </w:p>
    <w:p w14:paraId="0AEC5DB1" w14:textId="79A57E09" w:rsidR="00542950" w:rsidRDefault="00542950" w:rsidP="00542950">
      <w:pPr>
        <w:pStyle w:val="Listenabsatz"/>
        <w:numPr>
          <w:ilvl w:val="0"/>
          <w:numId w:val="1"/>
        </w:numPr>
      </w:pPr>
      <w:r>
        <w:t>Eltern fühlen sich oftmals überfordert oder haben unrealistische Vorstellungen vom Familienleben. Sie kommen so rasch an ihre Grenzen und immer wieder erschüttern Familientragödien die Medien. Daher fordern wir einen Familienführerschein sowie umfassende Unterstützungsmaßnahmen für werdende und junge Eltern.</w:t>
      </w:r>
    </w:p>
    <w:p w14:paraId="5CE11CD9" w14:textId="431C9B28" w:rsidR="00542950" w:rsidRDefault="00542950" w:rsidP="00542950">
      <w:pPr>
        <w:pStyle w:val="Listenabsatz"/>
      </w:pPr>
    </w:p>
    <w:p w14:paraId="3B791DB5" w14:textId="15A6F88E" w:rsidR="00542950" w:rsidRPr="00542950" w:rsidRDefault="00542950" w:rsidP="00542950">
      <w:pPr>
        <w:pStyle w:val="Listenabsatz"/>
        <w:numPr>
          <w:ilvl w:val="0"/>
          <w:numId w:val="5"/>
        </w:numPr>
        <w:rPr>
          <w:u w:val="single"/>
        </w:rPr>
      </w:pPr>
      <w:r w:rsidRPr="00542950">
        <w:rPr>
          <w:u w:val="single"/>
        </w:rPr>
        <w:t>Welche Maßnahmen planen Sie zur niederschwelligen Unterstützung von Familien?</w:t>
      </w:r>
    </w:p>
    <w:p w14:paraId="419A1BAE" w14:textId="38117A87" w:rsidR="00542950" w:rsidRDefault="00542950" w:rsidP="00542950">
      <w:pPr>
        <w:pStyle w:val="Listenabsatz"/>
        <w:numPr>
          <w:ilvl w:val="0"/>
          <w:numId w:val="5"/>
        </w:numPr>
        <w:rPr>
          <w:u w:val="single"/>
        </w:rPr>
      </w:pPr>
      <w:r w:rsidRPr="00542950">
        <w:rPr>
          <w:u w:val="single"/>
        </w:rPr>
        <w:t>Wie stehen Sie zu der Einführung eines Familienführerscheins und wie könnte eine Umsetzung aussehen?</w:t>
      </w:r>
    </w:p>
    <w:p w14:paraId="119670A0" w14:textId="09704057" w:rsidR="00542950" w:rsidRDefault="00542950" w:rsidP="00542950">
      <w:r w:rsidRPr="00542950">
        <w:rPr>
          <w:i/>
          <w:iCs/>
        </w:rPr>
        <w:t>Zwei zentrale Forderungen aus unserem Wahlprogramm zielen auf eine stärkere Unterstützung und Entlastung von Familien ab. Erstens fordern wir die Einführung eines Bildungsschecks für die Kinderbetreuung. Eltern sollen unabhängig von ihrer finanziellen Situation frei wählen können, ob sie ihr Kind in einen Kindergarten, zu einer Tagesmutter oder in eine private Betreuungseinrichtung geben. Durch gezielte finanzielle Unterstützung, flexible Betreuungsmodelle und die Förderung der Chancengleichheit wollen wir eine vielfältige und familienfreundliche Bildungsinfrastruktur in Wien schaffen. Zweitens setzen wir uns für eine finanzielle Entlastung von Familien im Bereich Kultur und Mobilität ein. Obwohl Kinder unter 19 Jahren freien Eintritt in Wiener Museen haben, stellen Eintrittspreise für Eltern oft eine Hürde dar. Wir fordern deshalb vergünstigte Familientickets für Museen sowie Familientarife für die Wiener Linien – nach dem Vorbild des steirischen Verkehrsverbunds. Beide Maßnahmen sollen Familien den Zugang zu kulturellen Angeboten und öffentlicher Mobilität erleichtern</w:t>
      </w:r>
      <w:r>
        <w:t>.</w:t>
      </w:r>
    </w:p>
    <w:p w14:paraId="32610699" w14:textId="119184A5" w:rsidR="00542950" w:rsidRPr="00542950" w:rsidRDefault="00542950" w:rsidP="00542950">
      <w:pPr>
        <w:rPr>
          <w:i/>
          <w:iCs/>
          <w:u w:val="single"/>
        </w:rPr>
      </w:pPr>
      <w:r w:rsidRPr="00542950">
        <w:rPr>
          <w:i/>
          <w:iCs/>
        </w:rPr>
        <w:t>Die Wiener Volkspartei fordert die Ergänzung bzw. Erweiterung des Eltern-Kind-Passes in Richtung eines Wiener Familienführerscheins.  Der Wiener Familienführerschein soll zukünftig Eltern mit Kindern von 0 bis 18 Jahren in allen Lebenslagen zur Seite stehen. Dabei sollen vor allem Kurse und Online- Lehrinhalte angeboten werden, um so zielgerichtet und individuell bei der Erziehung zu unterstützen. Der Wiener Familienführerschein soll Eltern Werkzeuge in die Hand geben, um den Alltag besser zu bewältigen und so langfristig Frustration und Überforderung zu minimieren bzw. Vorzubeugen. Neben theoretischem Wissen zu Themen wie Bindung, kindliche Entwicklung, Erziehungsmethoden und Konfliktlösung sollen auch praktische Inhalte vermittelt werden, etwa zur Kommunikation in der Familie oder zum Umgang mit Stresssituationen. Ziel ist letztendlich die Schaffung einer einheitlichen Wien-weiten Plattform für Inhalte und Kursangebote - niederschwellig, barrierefrei, kostengünstig oder kostenfrei. Eltern sollen mit diesem Tool nicht bevormundet, sondern vor allem unterstützt werden. Im Vordergrund steht immer das Wohl des Kindes. Um eine breite Teilnahme an diesem freiwilligen Programm sicherzustellen, braucht es dafür gezielte Anreize.  Dafür können z. B. finanzielle Zuschüsse, Bonusleistungen oder Vergünstigungen bei städtischen Angeboten geschaffen werden. Die Teilnahme an den Modulen des Wiener Familienführerscheins soll Eltern nicht nur Wissen vermitteln, sondern auch den Austausch mit Fachkräften und anderen Eltern ermöglichen, um so langfristig eine stärkere Unterstützungskultur in Wien zu etablieren. Mit diesem Angebot könnte die Stadt Wien nachhaltig in die Qualität der Erziehung investieren, die Elternkompetenz stärken sowie die besten Entwicklungsbedingungen für die Kinder in unserer Stadt stärken.</w:t>
      </w:r>
    </w:p>
    <w:p w14:paraId="60C18858" w14:textId="2C48650A" w:rsidR="00A35015" w:rsidRPr="00542950" w:rsidRDefault="00A35015" w:rsidP="00A35015">
      <w:pPr>
        <w:jc w:val="center"/>
        <w:rPr>
          <w:sz w:val="24"/>
          <w:szCs w:val="24"/>
        </w:rPr>
      </w:pPr>
      <w:r w:rsidRPr="00542950">
        <w:rPr>
          <w:sz w:val="24"/>
          <w:szCs w:val="24"/>
        </w:rPr>
        <w:lastRenderedPageBreak/>
        <w:t xml:space="preserve">Bildung &amp; Betreuung </w:t>
      </w:r>
      <w:r w:rsidRPr="00542950">
        <w:rPr>
          <w:sz w:val="24"/>
          <w:szCs w:val="24"/>
        </w:rPr>
        <w:br/>
      </w:r>
    </w:p>
    <w:p w14:paraId="097703BA" w14:textId="0FB807D4" w:rsidR="00360248" w:rsidRDefault="00784DAE" w:rsidP="00360248">
      <w:pPr>
        <w:pStyle w:val="Listenabsatz"/>
        <w:numPr>
          <w:ilvl w:val="0"/>
          <w:numId w:val="1"/>
        </w:numPr>
      </w:pPr>
      <w:r>
        <w:t xml:space="preserve">Wir fordern eine umfassende Reformierung der institutionellen Kinderbetreuung auf verschiedenen Ebenen: </w:t>
      </w:r>
    </w:p>
    <w:p w14:paraId="016B691F" w14:textId="157D7826" w:rsidR="00784DAE" w:rsidRDefault="00784DAE" w:rsidP="000B2E7A">
      <w:r>
        <w:sym w:font="Symbol" w:char="F0B7"/>
      </w:r>
      <w:r>
        <w:t xml:space="preserve"> Verbesserter Betreuungsschlüssel; mehr ausgebildete PädagogInnen pro Gruppe sowie kleinere Gruppen – je jünger die Kinder desto mehr Personal und desto kleiner die Gruppen </w:t>
      </w:r>
    </w:p>
    <w:p w14:paraId="7E1CC8F3" w14:textId="77777777" w:rsidR="00360248" w:rsidRDefault="00784DAE" w:rsidP="000B2E7A">
      <w:r>
        <w:sym w:font="Symbol" w:char="F0B7"/>
      </w:r>
      <w:r>
        <w:t xml:space="preserve"> Sprachliche Durchmischung von Gruppen bzw. Klassen mit verpflichtender Umgangssprache Deutsch und entsprechenden Kontrollen von Seiten der Stadt Wien</w:t>
      </w:r>
    </w:p>
    <w:p w14:paraId="4C9CFB30" w14:textId="77777777" w:rsidR="00360248" w:rsidRDefault="00784DAE" w:rsidP="000B2E7A">
      <w:r>
        <w:t xml:space="preserve"> </w:t>
      </w:r>
      <w:r>
        <w:sym w:font="Symbol" w:char="F0B7"/>
      </w:r>
      <w:r>
        <w:t xml:space="preserve"> Ein zweites verpflichtendes Kindergartenjahr, um ausreichend Deutschkenntnisse und andere, für die Schullaufbahn notwendigen Kompetenzen erwerben zu können </w:t>
      </w:r>
    </w:p>
    <w:p w14:paraId="3DC519A1" w14:textId="77777777" w:rsidR="00360248" w:rsidRDefault="00784DAE" w:rsidP="000B2E7A">
      <w:r>
        <w:sym w:font="Symbol" w:char="F0B7"/>
      </w:r>
      <w:r>
        <w:t xml:space="preserve"> Ausbau und Förderung der Tagesmütter/-väter als familienähnliche Struktur in der Kleinkindbetreuung</w:t>
      </w:r>
    </w:p>
    <w:p w14:paraId="1BF15CAF" w14:textId="77777777" w:rsidR="00360248" w:rsidRDefault="00784DAE" w:rsidP="000B2E7A">
      <w:r>
        <w:t xml:space="preserve"> </w:t>
      </w:r>
      <w:r>
        <w:sym w:font="Symbol" w:char="F0B7"/>
      </w:r>
      <w:r>
        <w:t xml:space="preserve"> </w:t>
      </w:r>
      <w:r w:rsidRPr="00A35015">
        <w:rPr>
          <w:u w:val="single"/>
        </w:rPr>
        <w:t>Wie sehen Ihre Pläne für eine qualitativ hochwertige Kinderbetreuung von der Krippe bis zum Schulalter aus?</w:t>
      </w:r>
    </w:p>
    <w:p w14:paraId="3186FF99" w14:textId="57568657" w:rsidR="000B2E7A" w:rsidRDefault="00784DAE" w:rsidP="000B2E7A">
      <w:r>
        <w:t xml:space="preserve"> </w:t>
      </w:r>
      <w:r>
        <w:sym w:font="Symbol" w:char="F0B7"/>
      </w:r>
      <w:r>
        <w:t xml:space="preserve"> </w:t>
      </w:r>
      <w:r w:rsidRPr="00A35015">
        <w:rPr>
          <w:u w:val="single"/>
        </w:rPr>
        <w:t>Welche der von uns genannten Forderungen können in den nächsten 5 Jahren umgesetzt werden?</w:t>
      </w:r>
    </w:p>
    <w:p w14:paraId="1A7AE415" w14:textId="77777777" w:rsidR="00360248" w:rsidRPr="00635FFC" w:rsidRDefault="00360248" w:rsidP="00360248">
      <w:pPr>
        <w:rPr>
          <w:i/>
          <w:iCs/>
        </w:rPr>
      </w:pPr>
      <w:r w:rsidRPr="00635FFC">
        <w:rPr>
          <w:i/>
          <w:iCs/>
        </w:rPr>
        <w:t xml:space="preserve">Ein verbesserter Betreuungsschlüssel, mehr ausgebildete Pädagoginnen pro Gruppe sowie kleinere Gruppen, sind langjährige Forderungen der Wiener Volkspartei, die wir – sollten wir in Regierungsverantwortung kommen – umgehend umsetzten wollen. </w:t>
      </w:r>
    </w:p>
    <w:p w14:paraId="4D9732A7" w14:textId="52CE6594" w:rsidR="00360248" w:rsidRPr="00635FFC" w:rsidRDefault="00360248" w:rsidP="00360248">
      <w:pPr>
        <w:rPr>
          <w:i/>
          <w:iCs/>
        </w:rPr>
      </w:pPr>
      <w:r w:rsidRPr="00635FFC">
        <w:rPr>
          <w:i/>
          <w:iCs/>
        </w:rPr>
        <w:t xml:space="preserve">Ein zweites verpflichtendes Kindergartenjahr ist für uns zu kurz gegriffen. Bereits jetzt spricht in Wien jeder zweite Erstklässler zu schlecht Deutsch um die Lehrkraft zu verstehen - davon waren 80 Prozent bereits zwei Jahre im Kindergarten. Aus unserer Sicht braucht es daher eine </w:t>
      </w:r>
      <w:proofErr w:type="spellStart"/>
      <w:r w:rsidRPr="00635FFC">
        <w:rPr>
          <w:i/>
          <w:iCs/>
        </w:rPr>
        <w:t>Sprachstandsfeststellung</w:t>
      </w:r>
      <w:proofErr w:type="spellEnd"/>
      <w:r w:rsidRPr="00635FFC">
        <w:rPr>
          <w:i/>
          <w:iCs/>
        </w:rPr>
        <w:t xml:space="preserve"> aller 3-Jährigen sowie ein verpflichtendes drittes Kindergartenjahr bei benötigtem Sprachförderbedarf. Was es aber im gesamten Bereich der Elementarpädagogik ohne Frage braucht, ist mehr Geld um eine qualitativ hochwertige Kinderbetreuung sicherzustellen.</w:t>
      </w:r>
    </w:p>
    <w:p w14:paraId="531BCC63" w14:textId="418CE5AE" w:rsidR="00360248" w:rsidRDefault="00635FFC" w:rsidP="00635FFC">
      <w:pPr>
        <w:pStyle w:val="Listenabsatz"/>
        <w:numPr>
          <w:ilvl w:val="0"/>
          <w:numId w:val="1"/>
        </w:numPr>
      </w:pPr>
      <w:r>
        <w:t>Bei der schulischen Nachmittagsbetreuung fordern wir eine flächendeckende, kostenfreie Nachmittagsbetreuung inklusive Mittagessen bis 15:30. Die Wahl der schulischen Nachmittagsbetreuung darf weder vom Einkommen der Eltern noch vom Wohnort abhängen. Alle Formen der schulischen Nachmittagsbetreuung (Hort, offene VS, verschränkte VS) müssen über dieselben notwendigen Mittel verfügen, um Schulkinder entsprechend zu betreuen und zu fördern</w:t>
      </w:r>
    </w:p>
    <w:p w14:paraId="5E8F65ED" w14:textId="77777777" w:rsidR="00635FFC" w:rsidRDefault="00635FFC" w:rsidP="00635FFC">
      <w:pPr>
        <w:pStyle w:val="Listenabsatz"/>
      </w:pPr>
      <w:r>
        <w:t xml:space="preserve">Wie stellen Sie in den kommenden Jahren eine Kostengerechtigkeit für alle Familien sicher?  </w:t>
      </w:r>
    </w:p>
    <w:p w14:paraId="55541B20" w14:textId="0706AFC2" w:rsidR="00635FFC" w:rsidRDefault="00635FFC" w:rsidP="00635FFC">
      <w:pPr>
        <w:pStyle w:val="Listenabsatz"/>
      </w:pPr>
      <w:r>
        <w:sym w:font="Symbol" w:char="F0B7"/>
      </w:r>
      <w:r>
        <w:t xml:space="preserve"> Wie werden die Qualität der Betreuung und Förderung von Schulkindern sichergestellt?</w:t>
      </w:r>
    </w:p>
    <w:p w14:paraId="4F60C045" w14:textId="6ECADD6B" w:rsidR="00635FFC" w:rsidRDefault="00635FFC" w:rsidP="00635FFC">
      <w:pPr>
        <w:rPr>
          <w:i/>
          <w:iCs/>
        </w:rPr>
      </w:pPr>
      <w:r w:rsidRPr="00635FFC">
        <w:rPr>
          <w:i/>
          <w:iCs/>
        </w:rPr>
        <w:t xml:space="preserve">Die Wiener Volkspartei unterstützt ausdrücklich den Ausbau von Nachmittagsbetreuungsangeboten für Wiener Schülerinnen und -schüler. Dies darf jedoch keinesfalls zur Einschränkung der Wahlfreiheit von Wiener Familien hinsichtlich der Betreuung ihre Kinder führen. Wir fordern die verpflichten Einbindung des Schulforums sowie finanzielle Gerechtigkeit für alle ganztägig geführten Schultypen. Gerade beim Ausbau von verschränkten Ganztagsschulen wird diese Wahlfreiheit beeinträchtigt, wenn Betreuungsformen oft von einem Tag auf den anderen geändert werden. Diese sollen jedoch nur mit Zustimmung des jeweiligen Schulforums und damit unter Einbindung von Schülerinnen und Schülern, Eltern und Lehrkräften sowie der Schulleitung durchgeführt werden. Während die Nachmittagsbetreuung in „verschränkten Ganztagsschulen“ gratis angeboten wird, müssen Eltern an „offenen Schulen“ bis zu 2.000 € pro Jahr bezahlen. Wir unterstützen die Petition „Finanzielle </w:t>
      </w:r>
      <w:r w:rsidRPr="00635FFC">
        <w:rPr>
          <w:i/>
          <w:iCs/>
        </w:rPr>
        <w:lastRenderedPageBreak/>
        <w:t>Gleichstellung aller ganztägig geführten Schultypen in Wien“ – echte Wahlfreiheit existiert nur, wenn beide Modelle kostenlos angeboten werden.</w:t>
      </w:r>
    </w:p>
    <w:p w14:paraId="779D4209" w14:textId="0886F388" w:rsidR="00635FFC" w:rsidRDefault="00635FFC" w:rsidP="00635FFC">
      <w:pPr>
        <w:pStyle w:val="Listenabsatz"/>
        <w:numPr>
          <w:ilvl w:val="0"/>
          <w:numId w:val="1"/>
        </w:numPr>
      </w:pPr>
      <w:r>
        <w:t xml:space="preserve">Die steigende Zahl von Kindern mit nicht ausreichenden Deutschkenntnissen stellt das Schulsystem Wiens vor große Herausforderungen. Die Zahl der als </w:t>
      </w:r>
      <w:r w:rsidR="001F5678">
        <w:t>außerordentlichen Schülern</w:t>
      </w:r>
      <w:r>
        <w:t xml:space="preserve"> geführten Kinder ist in den letzten Jahren sprunghaft angestiegen und lässt in vielen Schulklassen kaum mehr einen geregelten Unterricht zu. Gleichzeitig kann die Zahl </w:t>
      </w:r>
      <w:r w:rsidR="001F5678">
        <w:t>der Lehrer</w:t>
      </w:r>
      <w:r>
        <w:t xml:space="preserve"> kaum mit der steigenden Zahl an </w:t>
      </w:r>
      <w:r w:rsidR="00FC4BC3">
        <w:t>Schülern</w:t>
      </w:r>
      <w:r>
        <w:t xml:space="preserve"> mithalten:</w:t>
      </w:r>
    </w:p>
    <w:p w14:paraId="117A3418" w14:textId="3C396A1E" w:rsidR="00635FFC" w:rsidRPr="00A35015" w:rsidRDefault="00635FFC" w:rsidP="00635FFC">
      <w:pPr>
        <w:pStyle w:val="Listenabsatz"/>
        <w:numPr>
          <w:ilvl w:val="0"/>
          <w:numId w:val="4"/>
        </w:numPr>
        <w:rPr>
          <w:u w:val="single"/>
        </w:rPr>
      </w:pPr>
      <w:r w:rsidRPr="00A35015">
        <w:rPr>
          <w:u w:val="single"/>
        </w:rPr>
        <w:t>Welche Maßnahmen wollen Sie setzen, um die Kinder mit ausreichenden Deutschkenntnissen auszustatten, die es ermöglichen, dass alle Schüler dem Unterricht folgen und die Bildungsziele erreichen können?</w:t>
      </w:r>
    </w:p>
    <w:p w14:paraId="1BE05A55" w14:textId="1EB42BCC" w:rsidR="00635FFC" w:rsidRPr="00A35015" w:rsidRDefault="00635FFC" w:rsidP="00635FFC">
      <w:pPr>
        <w:pStyle w:val="Listenabsatz"/>
        <w:numPr>
          <w:ilvl w:val="0"/>
          <w:numId w:val="4"/>
        </w:numPr>
        <w:rPr>
          <w:u w:val="single"/>
        </w:rPr>
      </w:pPr>
      <w:r w:rsidRPr="00A35015">
        <w:rPr>
          <w:u w:val="single"/>
        </w:rPr>
        <w:t xml:space="preserve">Wie wollen Sie die Ausstattung der Schulen mit einer ausreichenden Zahl an qualifiziertem Lehrpersonal sicherstellen? </w:t>
      </w:r>
    </w:p>
    <w:p w14:paraId="6A5F1760" w14:textId="1E0B551A" w:rsidR="00635FFC" w:rsidRPr="00A35015" w:rsidRDefault="00635FFC" w:rsidP="00635FFC">
      <w:pPr>
        <w:pStyle w:val="Listenabsatz"/>
        <w:numPr>
          <w:ilvl w:val="0"/>
          <w:numId w:val="4"/>
        </w:numPr>
        <w:rPr>
          <w:u w:val="single"/>
        </w:rPr>
      </w:pPr>
      <w:r w:rsidRPr="00A35015">
        <w:rPr>
          <w:u w:val="single"/>
        </w:rPr>
        <w:t xml:space="preserve">Welche Maßnahmen zur Entlastung der Lehrkräfte durch pädagogisches Assistenzpersonal, </w:t>
      </w:r>
      <w:proofErr w:type="spellStart"/>
      <w:proofErr w:type="gramStart"/>
      <w:r w:rsidRPr="00A35015">
        <w:rPr>
          <w:u w:val="single"/>
        </w:rPr>
        <w:t>Schulpsycholog:innen</w:t>
      </w:r>
      <w:proofErr w:type="spellEnd"/>
      <w:proofErr w:type="gramEnd"/>
      <w:r w:rsidRPr="00A35015">
        <w:rPr>
          <w:u w:val="single"/>
        </w:rPr>
        <w:t xml:space="preserve">, </w:t>
      </w:r>
      <w:proofErr w:type="spellStart"/>
      <w:r w:rsidRPr="00A35015">
        <w:rPr>
          <w:u w:val="single"/>
        </w:rPr>
        <w:t>Schulsozialarbeiter:innen</w:t>
      </w:r>
      <w:proofErr w:type="spellEnd"/>
      <w:r w:rsidRPr="00A35015">
        <w:rPr>
          <w:u w:val="single"/>
        </w:rPr>
        <w:t xml:space="preserve"> und administratives Personal wollen Sie setzen? </w:t>
      </w:r>
    </w:p>
    <w:p w14:paraId="219D3DAA" w14:textId="5CB8A92E" w:rsidR="00635FFC" w:rsidRPr="00A35015" w:rsidRDefault="00635FFC" w:rsidP="00635FFC">
      <w:pPr>
        <w:pStyle w:val="Listenabsatz"/>
        <w:numPr>
          <w:ilvl w:val="0"/>
          <w:numId w:val="4"/>
        </w:numPr>
        <w:rPr>
          <w:u w:val="single"/>
        </w:rPr>
      </w:pPr>
      <w:r w:rsidRPr="00A35015">
        <w:rPr>
          <w:u w:val="single"/>
        </w:rPr>
        <w:t xml:space="preserve">Wie können die räumlichen Rahmenbedingungen für einen qualitätsvollen Unterricht bei stetig steigenden </w:t>
      </w:r>
      <w:proofErr w:type="spellStart"/>
      <w:proofErr w:type="gramStart"/>
      <w:r w:rsidRPr="00A35015">
        <w:rPr>
          <w:u w:val="single"/>
        </w:rPr>
        <w:t>Schüler:innenzahlen</w:t>
      </w:r>
      <w:proofErr w:type="spellEnd"/>
      <w:proofErr w:type="gramEnd"/>
      <w:r w:rsidRPr="00A35015">
        <w:rPr>
          <w:u w:val="single"/>
        </w:rPr>
        <w:t xml:space="preserve"> bewältigt werden? Welche Maßnahmen planen Sie in diesem Punkt?</w:t>
      </w:r>
    </w:p>
    <w:p w14:paraId="333F41E6" w14:textId="785D71C6" w:rsidR="00635FFC" w:rsidRPr="00A35015" w:rsidRDefault="00635FFC" w:rsidP="00635FFC">
      <w:pPr>
        <w:rPr>
          <w:i/>
          <w:iCs/>
        </w:rPr>
      </w:pPr>
      <w:r w:rsidRPr="00A35015">
        <w:rPr>
          <w:i/>
          <w:iCs/>
        </w:rPr>
        <w:t xml:space="preserve">Mit dem von uns bereits präsentierten Deutschförderplan stellen wir in Regierungsverantwortung sicher, dass in 5 Jahren jedes Kind bei Schuleintritt Deutsch kann. Dieser beinhaltet eine </w:t>
      </w:r>
      <w:proofErr w:type="spellStart"/>
      <w:r w:rsidRPr="00A35015">
        <w:rPr>
          <w:i/>
          <w:iCs/>
        </w:rPr>
        <w:t>Sprachstandsfeststellung</w:t>
      </w:r>
      <w:proofErr w:type="spellEnd"/>
      <w:r w:rsidRPr="00A35015">
        <w:rPr>
          <w:i/>
          <w:iCs/>
        </w:rPr>
        <w:t xml:space="preserve"> aller 3-jährigen Kinder in Wien</w:t>
      </w:r>
      <w:r w:rsidR="00852900" w:rsidRPr="00A35015">
        <w:rPr>
          <w:i/>
          <w:iCs/>
        </w:rPr>
        <w:t>, einen verpflichtenden Kindergartenbesuch für Kinder mit Deutschförderbedarf ab drei Jahren, die Koppelung der Kindergartenförderung an die Qualität der Deutschförderung, eine Sprachförderausbildung aller Pädagoginnen und Pädagogen, die Erhöhung des Fachkraft-Kind-Schlüssels, einer Sprachförderkraft pro Kindergarten mit Sprachförderbedarf sowie C1-Sprachniveau beim gesamten Kindergartenpersonal.</w:t>
      </w:r>
      <w:r w:rsidR="00A35015">
        <w:rPr>
          <w:i/>
          <w:iCs/>
        </w:rPr>
        <w:br/>
      </w:r>
    </w:p>
    <w:p w14:paraId="2064331E" w14:textId="6089B729" w:rsidR="00A35015" w:rsidRDefault="00A35015" w:rsidP="00A35015">
      <w:pPr>
        <w:jc w:val="center"/>
      </w:pPr>
      <w:r w:rsidRPr="00542950">
        <w:rPr>
          <w:sz w:val="24"/>
          <w:szCs w:val="24"/>
        </w:rPr>
        <w:t>Wertschätzende Familienpolitik und gesellschaftliche Toleranz</w:t>
      </w:r>
      <w:r>
        <w:br/>
      </w:r>
    </w:p>
    <w:p w14:paraId="25A063B0" w14:textId="7AF9AC3F" w:rsidR="00852900" w:rsidRDefault="00852900" w:rsidP="00852900">
      <w:pPr>
        <w:pStyle w:val="Listenabsatz"/>
        <w:numPr>
          <w:ilvl w:val="0"/>
          <w:numId w:val="1"/>
        </w:numPr>
      </w:pPr>
      <w:r>
        <w:t xml:space="preserve">Das politische Klima ist in letzter Zeit sehr rau geworden. Politische Inhalte treten rasch in den Hintergrund und gemeinsame Anliegen bleiben auf der Strecke. Im Sinne der Familien wünschen wir uns ein „Miteinander“ statt einem „Gegeneinander“. </w:t>
      </w:r>
      <w:r w:rsidR="00D458B9">
        <w:br/>
      </w:r>
    </w:p>
    <w:p w14:paraId="0D0160CB" w14:textId="59B61C10" w:rsidR="00852900" w:rsidRDefault="00852900" w:rsidP="00852900">
      <w:pPr>
        <w:pStyle w:val="Listenabsatz"/>
      </w:pPr>
      <w:r>
        <w:sym w:font="Symbol" w:char="F0B7"/>
      </w:r>
      <w:r>
        <w:t xml:space="preserve"> </w:t>
      </w:r>
      <w:r w:rsidRPr="00A35015">
        <w:rPr>
          <w:u w:val="single"/>
        </w:rPr>
        <w:t>Welche familienpolitischen Maßnahmen und Forderungen anderer Parteien finden Sie unterstützenswert?</w:t>
      </w:r>
      <w:r>
        <w:br/>
      </w:r>
    </w:p>
    <w:p w14:paraId="6E021E78" w14:textId="0ACFF313" w:rsidR="00852900" w:rsidRDefault="00852900" w:rsidP="00852900">
      <w:pPr>
        <w:pStyle w:val="Listenabsatz"/>
        <w:rPr>
          <w:i/>
          <w:iCs/>
        </w:rPr>
      </w:pPr>
      <w:r w:rsidRPr="00D458B9">
        <w:rPr>
          <w:i/>
          <w:iCs/>
        </w:rPr>
        <w:t>Wir finden grundsätzlich alle Maßnahmen und Forderungen, die Familien in Wien vor den ständigen rot-pinken Gebührenerhöhung</w:t>
      </w:r>
      <w:r w:rsidR="00D458B9" w:rsidRPr="00D458B9">
        <w:rPr>
          <w:i/>
          <w:iCs/>
        </w:rPr>
        <w:t>en</w:t>
      </w:r>
      <w:r w:rsidRPr="00D458B9">
        <w:rPr>
          <w:i/>
          <w:iCs/>
        </w:rPr>
        <w:t xml:space="preserve"> schütz</w:t>
      </w:r>
      <w:r w:rsidR="00A35015">
        <w:rPr>
          <w:i/>
          <w:iCs/>
        </w:rPr>
        <w:t>en</w:t>
      </w:r>
      <w:r w:rsidRPr="00D458B9">
        <w:rPr>
          <w:i/>
          <w:iCs/>
        </w:rPr>
        <w:t xml:space="preserve"> und hart arbeitende Familien belohn</w:t>
      </w:r>
      <w:r w:rsidR="00A35015">
        <w:rPr>
          <w:i/>
          <w:iCs/>
        </w:rPr>
        <w:t>en</w:t>
      </w:r>
      <w:r w:rsidRPr="00D458B9">
        <w:rPr>
          <w:i/>
          <w:iCs/>
        </w:rPr>
        <w:t xml:space="preserve">, begrüßenswert – unabhängig </w:t>
      </w:r>
      <w:r w:rsidR="00D458B9" w:rsidRPr="00D458B9">
        <w:rPr>
          <w:i/>
          <w:iCs/>
        </w:rPr>
        <w:t>davon, von welcher Partei sie stamm</w:t>
      </w:r>
      <w:r w:rsidR="00A35015">
        <w:rPr>
          <w:i/>
          <w:iCs/>
        </w:rPr>
        <w:t>en</w:t>
      </w:r>
      <w:r w:rsidR="00D458B9" w:rsidRPr="00D458B9">
        <w:rPr>
          <w:i/>
          <w:iCs/>
        </w:rPr>
        <w:t xml:space="preserve">. </w:t>
      </w:r>
      <w:r w:rsidR="00D458B9">
        <w:rPr>
          <w:i/>
          <w:iCs/>
        </w:rPr>
        <w:br/>
      </w:r>
    </w:p>
    <w:p w14:paraId="4D59B1AD" w14:textId="77777777" w:rsidR="00D458B9" w:rsidRDefault="00D458B9" w:rsidP="00D458B9">
      <w:pPr>
        <w:pStyle w:val="Listenabsatz"/>
        <w:numPr>
          <w:ilvl w:val="0"/>
          <w:numId w:val="1"/>
        </w:numPr>
      </w:pPr>
      <w:r>
        <w:t xml:space="preserve">Fehlende Toleranz gegenüber anderen Meinungen und Hass im Netz sind mittlerweile allgegenwärtig und beeinflussen künftige Generationen im negativen Sinn. </w:t>
      </w:r>
    </w:p>
    <w:p w14:paraId="3B0500C2" w14:textId="77777777" w:rsidR="00D458B9" w:rsidRDefault="00D458B9" w:rsidP="00D458B9">
      <w:pPr>
        <w:pStyle w:val="Listenabsatz"/>
      </w:pPr>
    </w:p>
    <w:p w14:paraId="7DD053CA" w14:textId="49FAE2F3" w:rsidR="00D458B9" w:rsidRDefault="00D458B9" w:rsidP="00D458B9">
      <w:pPr>
        <w:pStyle w:val="Listenabsatz"/>
      </w:pPr>
      <w:r>
        <w:sym w:font="Symbol" w:char="F0B7"/>
      </w:r>
      <w:r>
        <w:t xml:space="preserve"> </w:t>
      </w:r>
      <w:r w:rsidRPr="00A35015">
        <w:rPr>
          <w:u w:val="single"/>
        </w:rPr>
        <w:t>Welche Maßnahmen und Initiativen planen Sie, um dem entgegenzuwirken?</w:t>
      </w:r>
    </w:p>
    <w:p w14:paraId="38E16144" w14:textId="395D3124" w:rsidR="00D458B9" w:rsidRDefault="00D458B9" w:rsidP="00D458B9">
      <w:pPr>
        <w:pStyle w:val="Listenabsatz"/>
      </w:pPr>
    </w:p>
    <w:p w14:paraId="456868B8" w14:textId="72384D37" w:rsidR="00A35015" w:rsidRDefault="00D458B9" w:rsidP="00D458B9">
      <w:pPr>
        <w:pStyle w:val="Listenabsatz"/>
      </w:pPr>
      <w:r w:rsidRPr="00A35015">
        <w:rPr>
          <w:i/>
          <w:iCs/>
        </w:rPr>
        <w:t xml:space="preserve">Die Kontrolle im digitalen Raum kann nur über konkrete Gesetze erfolgen. Das „Hass im Netz“-Gesetz, das von der ÖVP geführten Bundesregierung beschlossen wurde, ist ein erster </w:t>
      </w:r>
      <w:r w:rsidRPr="00A35015">
        <w:rPr>
          <w:i/>
          <w:iCs/>
        </w:rPr>
        <w:lastRenderedPageBreak/>
        <w:t xml:space="preserve">Meilenstein. Darüber </w:t>
      </w:r>
      <w:r w:rsidR="00AB6074">
        <w:rPr>
          <w:i/>
          <w:iCs/>
        </w:rPr>
        <w:t>h</w:t>
      </w:r>
      <w:r w:rsidRPr="00A35015">
        <w:rPr>
          <w:i/>
          <w:iCs/>
        </w:rPr>
        <w:t xml:space="preserve">inaus braucht </w:t>
      </w:r>
      <w:r w:rsidR="00AB6074">
        <w:rPr>
          <w:i/>
          <w:iCs/>
        </w:rPr>
        <w:t xml:space="preserve">es </w:t>
      </w:r>
      <w:r w:rsidRPr="00A35015">
        <w:rPr>
          <w:i/>
          <w:iCs/>
        </w:rPr>
        <w:t>sinnvolle sowie weitreichende Awareness-Arbeit, die die nächste Stadtregierung</w:t>
      </w:r>
      <w:r w:rsidR="00AB6074">
        <w:rPr>
          <w:i/>
          <w:iCs/>
        </w:rPr>
        <w:t xml:space="preserve"> und die jetzige Bundesregierung</w:t>
      </w:r>
      <w:r w:rsidRPr="00A35015">
        <w:rPr>
          <w:i/>
          <w:iCs/>
        </w:rPr>
        <w:t xml:space="preserve"> umsetzen m</w:t>
      </w:r>
      <w:r w:rsidR="00AB6074">
        <w:rPr>
          <w:i/>
          <w:iCs/>
        </w:rPr>
        <w:t>ü</w:t>
      </w:r>
      <w:r w:rsidRPr="00A35015">
        <w:rPr>
          <w:i/>
          <w:iCs/>
        </w:rPr>
        <w:t>ss</w:t>
      </w:r>
      <w:r w:rsidR="00AB6074">
        <w:rPr>
          <w:i/>
          <w:iCs/>
        </w:rPr>
        <w:t>en</w:t>
      </w:r>
      <w:r>
        <w:t xml:space="preserve">. </w:t>
      </w:r>
      <w:r w:rsidR="00A35015">
        <w:br/>
      </w:r>
    </w:p>
    <w:p w14:paraId="4732F7D6" w14:textId="3438ACDF" w:rsidR="00D458B9" w:rsidRDefault="00A35015" w:rsidP="00A35015">
      <w:pPr>
        <w:pStyle w:val="Listenabsatz"/>
        <w:jc w:val="center"/>
      </w:pPr>
      <w:r w:rsidRPr="00542950">
        <w:rPr>
          <w:sz w:val="24"/>
          <w:szCs w:val="24"/>
        </w:rPr>
        <w:t>Sonntagsöffnung</w:t>
      </w:r>
      <w:r w:rsidR="00D458B9">
        <w:br/>
      </w:r>
    </w:p>
    <w:p w14:paraId="57766F5D" w14:textId="1D95FD30" w:rsidR="00D458B9" w:rsidRDefault="00D458B9" w:rsidP="00D458B9">
      <w:pPr>
        <w:pStyle w:val="Listenabsatz"/>
        <w:numPr>
          <w:ilvl w:val="0"/>
          <w:numId w:val="1"/>
        </w:numPr>
      </w:pPr>
      <w:r>
        <w:t>Die Sonntagsöffnung im Handel mit Fokus auf „Tourismuszonen“ ist seit Jahren ein Thema. Wir befürchten in weiterer Folge eine Ausweitung auf ganz Wien, ein gemeinsames Familienleben und Erholung bleiben auf der Strecke. Wir fordern eine Beibehaltung der Sonntagsruhe im Handel.</w:t>
      </w:r>
    </w:p>
    <w:p w14:paraId="1E1EEE5C" w14:textId="23AB03AF" w:rsidR="00D458B9" w:rsidRDefault="00D458B9" w:rsidP="00D458B9">
      <w:pPr>
        <w:pStyle w:val="Listenabsatz"/>
      </w:pPr>
    </w:p>
    <w:p w14:paraId="72B91641" w14:textId="7CDECB8B" w:rsidR="00D458B9" w:rsidRDefault="00D458B9" w:rsidP="00D458B9">
      <w:pPr>
        <w:pStyle w:val="Listenabsatz"/>
      </w:pPr>
      <w:r>
        <w:sym w:font="Symbol" w:char="F0B7"/>
      </w:r>
      <w:r>
        <w:t xml:space="preserve"> </w:t>
      </w:r>
      <w:r w:rsidRPr="00A35015">
        <w:rPr>
          <w:u w:val="single"/>
        </w:rPr>
        <w:t>Wie stellen Sie sicher, dass in Zukunft die Geschäfte am Sonntag geschlossen bleiben?</w:t>
      </w:r>
      <w:r>
        <w:t xml:space="preserve"> </w:t>
      </w:r>
    </w:p>
    <w:p w14:paraId="00904275" w14:textId="66177CA7" w:rsidR="00D458B9" w:rsidRDefault="00D458B9" w:rsidP="00D458B9">
      <w:pPr>
        <w:pStyle w:val="Listenabsatz"/>
      </w:pPr>
    </w:p>
    <w:p w14:paraId="2E160A08" w14:textId="4EFA6477" w:rsidR="00D458B9" w:rsidRPr="00A35015" w:rsidRDefault="00A35015" w:rsidP="00D458B9">
      <w:pPr>
        <w:pStyle w:val="Listenabsatz"/>
        <w:rPr>
          <w:i/>
          <w:iCs/>
        </w:rPr>
      </w:pPr>
      <w:r w:rsidRPr="00A35015">
        <w:rPr>
          <w:i/>
          <w:iCs/>
        </w:rPr>
        <w:t>Es soll</w:t>
      </w:r>
      <w:r w:rsidR="004F62EA">
        <w:rPr>
          <w:i/>
          <w:iCs/>
        </w:rPr>
        <w:t>en</w:t>
      </w:r>
      <w:r w:rsidRPr="00A35015">
        <w:rPr>
          <w:i/>
          <w:iCs/>
        </w:rPr>
        <w:t xml:space="preserve"> nicht alle Geschäfte am Sonntag öffnen dürfen, aber so wie in anderen </w:t>
      </w:r>
      <w:r w:rsidR="004F62EA">
        <w:rPr>
          <w:i/>
          <w:iCs/>
        </w:rPr>
        <w:t>Ländern</w:t>
      </w:r>
      <w:r w:rsidRPr="00A35015">
        <w:rPr>
          <w:i/>
          <w:iCs/>
        </w:rPr>
        <w:t xml:space="preserve"> üblich, sollte Wien endlich Tourismuszonen einführen, in denen die Geschäfte auch am Sonntag </w:t>
      </w:r>
      <w:r w:rsidR="00CB148A">
        <w:rPr>
          <w:i/>
          <w:iCs/>
        </w:rPr>
        <w:t>öffnen</w:t>
      </w:r>
      <w:r w:rsidRPr="00A35015">
        <w:rPr>
          <w:i/>
          <w:iCs/>
        </w:rPr>
        <w:t xml:space="preserve"> können. Kein Tourist versteht, wieso er in Wien sonntags vor verschlossenen Geschäftstüren steht</w:t>
      </w:r>
    </w:p>
    <w:p w14:paraId="1FF3C69F" w14:textId="77777777" w:rsidR="00D458B9" w:rsidRPr="00D458B9" w:rsidRDefault="00D458B9" w:rsidP="00D458B9">
      <w:pPr>
        <w:pStyle w:val="Listenabsatz"/>
      </w:pPr>
    </w:p>
    <w:sectPr w:rsidR="00D458B9" w:rsidRPr="00D458B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A511D"/>
    <w:multiLevelType w:val="hybridMultilevel"/>
    <w:tmpl w:val="D06C7710"/>
    <w:lvl w:ilvl="0" w:tplc="0C070011">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3E452580"/>
    <w:multiLevelType w:val="hybridMultilevel"/>
    <w:tmpl w:val="9432AC06"/>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 w15:restartNumberingAfterBreak="0">
    <w:nsid w:val="54ED3CA1"/>
    <w:multiLevelType w:val="hybridMultilevel"/>
    <w:tmpl w:val="5F20A30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3" w15:restartNumberingAfterBreak="0">
    <w:nsid w:val="702219B0"/>
    <w:multiLevelType w:val="hybridMultilevel"/>
    <w:tmpl w:val="4F6A063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72852D85"/>
    <w:multiLevelType w:val="hybridMultilevel"/>
    <w:tmpl w:val="60EA46D4"/>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E7A"/>
    <w:rsid w:val="00036DD8"/>
    <w:rsid w:val="000B2E7A"/>
    <w:rsid w:val="001F5678"/>
    <w:rsid w:val="00303E8C"/>
    <w:rsid w:val="0035605A"/>
    <w:rsid w:val="00360248"/>
    <w:rsid w:val="004F62EA"/>
    <w:rsid w:val="00542950"/>
    <w:rsid w:val="00635FFC"/>
    <w:rsid w:val="00656E9B"/>
    <w:rsid w:val="00784DAE"/>
    <w:rsid w:val="00852900"/>
    <w:rsid w:val="0086048E"/>
    <w:rsid w:val="00A35015"/>
    <w:rsid w:val="00AB6074"/>
    <w:rsid w:val="00CB148A"/>
    <w:rsid w:val="00D458B9"/>
    <w:rsid w:val="00FC4BC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9D06F"/>
  <w15:chartTrackingRefBased/>
  <w15:docId w15:val="{44430CEE-9D01-43C6-9597-F010315F1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602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75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EABB16730021E44A571F011B183EC4B" ma:contentTypeVersion="16" ma:contentTypeDescription="Ein neues Dokument erstellen." ma:contentTypeScope="" ma:versionID="344d96bbd43a9d12c82e0bd39cdf4a32">
  <xsd:schema xmlns:xsd="http://www.w3.org/2001/XMLSchema" xmlns:xs="http://www.w3.org/2001/XMLSchema" xmlns:p="http://schemas.microsoft.com/office/2006/metadata/properties" xmlns:ns3="2c104990-2613-4c7b-8f1a-5eb2511b8a04" xmlns:ns4="62ca2610-8ec0-4a32-bafa-c284c6eccd73" targetNamespace="http://schemas.microsoft.com/office/2006/metadata/properties" ma:root="true" ma:fieldsID="d8ec8bc78eb15c79b3102ed37e6c99e5" ns3:_="" ns4:_="">
    <xsd:import namespace="2c104990-2613-4c7b-8f1a-5eb2511b8a04"/>
    <xsd:import namespace="62ca2610-8ec0-4a32-bafa-c284c6eccd7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104990-2613-4c7b-8f1a-5eb2511b8a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ca2610-8ec0-4a32-bafa-c284c6eccd73"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SharingHintHash" ma:index="20"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c104990-2613-4c7b-8f1a-5eb2511b8a04" xsi:nil="true"/>
  </documentManagement>
</p:properties>
</file>

<file path=customXml/itemProps1.xml><?xml version="1.0" encoding="utf-8"?>
<ds:datastoreItem xmlns:ds="http://schemas.openxmlformats.org/officeDocument/2006/customXml" ds:itemID="{A34FCB1D-4344-41AE-89A8-341F6E1654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104990-2613-4c7b-8f1a-5eb2511b8a04"/>
    <ds:schemaRef ds:uri="62ca2610-8ec0-4a32-bafa-c284c6eccd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D45246-87FE-4168-8D62-C2E419ABC235}">
  <ds:schemaRefs>
    <ds:schemaRef ds:uri="http://schemas.microsoft.com/sharepoint/v3/contenttype/forms"/>
  </ds:schemaRefs>
</ds:datastoreItem>
</file>

<file path=customXml/itemProps3.xml><?xml version="1.0" encoding="utf-8"?>
<ds:datastoreItem xmlns:ds="http://schemas.openxmlformats.org/officeDocument/2006/customXml" ds:itemID="{C864E82E-4C90-487A-A722-288732AB8BCD}">
  <ds:schemaRefs>
    <ds:schemaRef ds:uri="http://purl.org/dc/dcmitype/"/>
    <ds:schemaRef ds:uri="http://schemas.microsoft.com/office/2006/documentManagement/types"/>
    <ds:schemaRef ds:uri="http://www.w3.org/XML/1998/namespace"/>
    <ds:schemaRef ds:uri="http://purl.org/dc/terms/"/>
    <ds:schemaRef ds:uri="http://schemas.microsoft.com/office/2006/metadata/properties"/>
    <ds:schemaRef ds:uri="http://purl.org/dc/elements/1.1/"/>
    <ds:schemaRef ds:uri="http://schemas.openxmlformats.org/package/2006/metadata/core-properties"/>
    <ds:schemaRef ds:uri="62ca2610-8ec0-4a32-bafa-c284c6eccd73"/>
    <ds:schemaRef ds:uri="http://schemas.microsoft.com/office/infopath/2007/PartnerControls"/>
    <ds:schemaRef ds:uri="2c104990-2613-4c7b-8f1a-5eb2511b8a0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1901</Words>
  <Characters>11980</Characters>
  <Application>Microsoft Office Word</Application>
  <DocSecurity>4</DocSecurity>
  <Lines>99</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Rafferseder, Nikolaus</dc:creator>
  <cp:keywords/>
  <dc:description/>
  <cp:lastModifiedBy>Antonia Indrak-Rabl -  kath. Familienverband der ED Wien</cp:lastModifiedBy>
  <cp:revision>2</cp:revision>
  <dcterms:created xsi:type="dcterms:W3CDTF">2025-04-10T09:42:00Z</dcterms:created>
  <dcterms:modified xsi:type="dcterms:W3CDTF">2025-04-10T09:42:00Z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0x0101008EABB16730021E44A571F011B183EC4B</vt:lpwstr>
  </property>
</Properties>
</file>